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B6" w:rsidRPr="00833A78" w:rsidRDefault="004F0273" w:rsidP="00833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78">
        <w:rPr>
          <w:rFonts w:ascii="Times New Roman" w:hAnsi="Times New Roman" w:cs="Times New Roman"/>
          <w:b/>
          <w:sz w:val="24"/>
          <w:szCs w:val="24"/>
        </w:rPr>
        <w:t>Интегрированное учебное занятие</w:t>
      </w:r>
    </w:p>
    <w:p w:rsidR="00A54B3A" w:rsidRPr="00833A78" w:rsidRDefault="004F0273" w:rsidP="00833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A78">
        <w:rPr>
          <w:rFonts w:ascii="Times New Roman" w:hAnsi="Times New Roman" w:cs="Times New Roman"/>
          <w:b/>
          <w:sz w:val="24"/>
          <w:szCs w:val="24"/>
        </w:rPr>
        <w:t>по теме «(</w:t>
      </w:r>
      <w:proofErr w:type="spellStart"/>
      <w:r w:rsidRPr="00833A78"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proofErr w:type="gramStart"/>
      <w:r w:rsidRPr="00833A78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833A78">
        <w:rPr>
          <w:rFonts w:ascii="Times New Roman" w:hAnsi="Times New Roman" w:cs="Times New Roman"/>
          <w:b/>
          <w:sz w:val="24"/>
          <w:szCs w:val="24"/>
        </w:rPr>
        <w:t>омнить все»</w:t>
      </w:r>
    </w:p>
    <w:p w:rsidR="004F0273" w:rsidRPr="00833A78" w:rsidRDefault="004F0273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833A78">
        <w:rPr>
          <w:rFonts w:ascii="Times New Roman" w:hAnsi="Times New Roman" w:cs="Times New Roman"/>
          <w:sz w:val="24"/>
          <w:szCs w:val="24"/>
        </w:rPr>
        <w:t>: 31.01.2023 г</w:t>
      </w:r>
    </w:p>
    <w:p w:rsidR="004F0273" w:rsidRPr="00833A78" w:rsidRDefault="004F0273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833A78">
        <w:rPr>
          <w:rFonts w:ascii="Times New Roman" w:hAnsi="Times New Roman" w:cs="Times New Roman"/>
          <w:sz w:val="24"/>
          <w:szCs w:val="24"/>
        </w:rPr>
        <w:t xml:space="preserve"> 30 минут</w:t>
      </w:r>
    </w:p>
    <w:p w:rsidR="004F0273" w:rsidRPr="00833A78" w:rsidRDefault="004F0273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  <w:r w:rsidRPr="00833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 xml:space="preserve"> 10 (педагогических) классов</w:t>
      </w:r>
    </w:p>
    <w:p w:rsidR="000235B6" w:rsidRPr="00833A78" w:rsidRDefault="000235B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Учителя:</w:t>
      </w:r>
    </w:p>
    <w:p w:rsidR="000235B6" w:rsidRPr="00833A78" w:rsidRDefault="000235B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A78">
        <w:rPr>
          <w:rFonts w:ascii="Times New Roman" w:hAnsi="Times New Roman" w:cs="Times New Roman"/>
          <w:sz w:val="24"/>
          <w:szCs w:val="24"/>
        </w:rPr>
        <w:t>Бобкина</w:t>
      </w:r>
      <w:proofErr w:type="spellEnd"/>
      <w:r w:rsidRPr="00833A78">
        <w:rPr>
          <w:rFonts w:ascii="Times New Roman" w:hAnsi="Times New Roman" w:cs="Times New Roman"/>
          <w:sz w:val="24"/>
          <w:szCs w:val="24"/>
        </w:rPr>
        <w:t xml:space="preserve"> Елена Михайловна, учитель биологии МБУ «Школа № 41» </w:t>
      </w:r>
      <w:proofErr w:type="spellStart"/>
      <w:r w:rsidRPr="00833A7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3A78">
        <w:rPr>
          <w:rFonts w:ascii="Times New Roman" w:hAnsi="Times New Roman" w:cs="Times New Roman"/>
          <w:sz w:val="24"/>
          <w:szCs w:val="24"/>
        </w:rPr>
        <w:t>. Тольятти,</w:t>
      </w:r>
    </w:p>
    <w:p w:rsidR="000235B6" w:rsidRPr="00833A78" w:rsidRDefault="000235B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Стоколяс Надежда Викторовна, учитель английского языка МБУ «Школа № 41» </w:t>
      </w:r>
      <w:proofErr w:type="spellStart"/>
      <w:r w:rsidRPr="00833A7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33A78">
        <w:rPr>
          <w:rFonts w:ascii="Times New Roman" w:hAnsi="Times New Roman" w:cs="Times New Roman"/>
          <w:sz w:val="24"/>
          <w:szCs w:val="24"/>
        </w:rPr>
        <w:t>. Тольятти</w:t>
      </w:r>
    </w:p>
    <w:p w:rsidR="004F0273" w:rsidRPr="00833A78" w:rsidRDefault="004F0273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Учебные предметы:</w:t>
      </w:r>
      <w:r w:rsidRPr="00833A78">
        <w:rPr>
          <w:rFonts w:ascii="Times New Roman" w:hAnsi="Times New Roman" w:cs="Times New Roman"/>
          <w:sz w:val="24"/>
          <w:szCs w:val="24"/>
        </w:rPr>
        <w:t xml:space="preserve"> биология, английский язык</w:t>
      </w:r>
    </w:p>
    <w:p w:rsidR="000235B6" w:rsidRPr="00833A78" w:rsidRDefault="004F0273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3A78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0235B6" w:rsidRPr="00833A78">
        <w:rPr>
          <w:rFonts w:ascii="Times New Roman" w:hAnsi="Times New Roman" w:cs="Times New Roman"/>
          <w:sz w:val="24"/>
          <w:szCs w:val="24"/>
        </w:rPr>
        <w:t xml:space="preserve">развития качеств личности средствами иностранного (английского) языка и </w:t>
      </w:r>
      <w:r w:rsidR="002734B2" w:rsidRPr="00833A78">
        <w:rPr>
          <w:rFonts w:ascii="Times New Roman" w:hAnsi="Times New Roman" w:cs="Times New Roman"/>
          <w:sz w:val="24"/>
          <w:szCs w:val="24"/>
        </w:rPr>
        <w:t>знакомство с физиологическими основами  познавательного психического процесса - памяти</w:t>
      </w:r>
    </w:p>
    <w:p w:rsidR="000235B6" w:rsidRPr="00833A78" w:rsidRDefault="000235B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A78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AA4CE6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A78">
        <w:rPr>
          <w:rFonts w:ascii="Times New Roman" w:hAnsi="Times New Roman" w:cs="Times New Roman"/>
          <w:sz w:val="24"/>
          <w:szCs w:val="24"/>
        </w:rPr>
        <w:t>- систематизировать знания обучающихся о свойствах памяти;</w:t>
      </w:r>
      <w:proofErr w:type="gramEnd"/>
    </w:p>
    <w:p w:rsidR="004F0273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создать условия для осмысленного восприятия</w:t>
      </w:r>
      <w:r w:rsidR="005F11D4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0235B6" w:rsidRPr="00833A78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</w:t>
      </w:r>
      <w:r w:rsidR="005F11D4" w:rsidRPr="00833A78">
        <w:rPr>
          <w:rFonts w:ascii="Times New Roman" w:hAnsi="Times New Roman" w:cs="Times New Roman"/>
          <w:sz w:val="24"/>
          <w:szCs w:val="24"/>
        </w:rPr>
        <w:t>развития памяти</w:t>
      </w:r>
      <w:r w:rsidRPr="00833A78">
        <w:rPr>
          <w:rFonts w:ascii="Times New Roman" w:hAnsi="Times New Roman" w:cs="Times New Roman"/>
          <w:sz w:val="24"/>
          <w:szCs w:val="24"/>
        </w:rPr>
        <w:t>;</w:t>
      </w:r>
    </w:p>
    <w:p w:rsidR="00BE07EA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r w:rsidR="00BE07EA" w:rsidRPr="00833A78">
        <w:rPr>
          <w:rFonts w:ascii="Times New Roman" w:hAnsi="Times New Roman" w:cs="Times New Roman"/>
          <w:sz w:val="24"/>
          <w:szCs w:val="24"/>
        </w:rPr>
        <w:t>обобщить личный опыт обучающихся в рамках темы «Свойства памяти»</w:t>
      </w:r>
      <w:r w:rsidRPr="00833A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07EA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r w:rsidR="00BE07EA" w:rsidRPr="00833A78">
        <w:rPr>
          <w:rFonts w:ascii="Times New Roman" w:hAnsi="Times New Roman" w:cs="Times New Roman"/>
          <w:sz w:val="24"/>
          <w:szCs w:val="24"/>
        </w:rPr>
        <w:t>обеспечить освоение новых способов запоминания незнакомого материала на примере аутентичного поэтического текста (стихотворение “</w:t>
      </w:r>
      <w:r w:rsidR="00BE07EA" w:rsidRPr="00833A78">
        <w:rPr>
          <w:rFonts w:ascii="Times New Roman" w:hAnsi="Times New Roman" w:cs="Times New Roman"/>
          <w:sz w:val="24"/>
          <w:szCs w:val="24"/>
          <w:lang w:val="en-US"/>
        </w:rPr>
        <w:t>Crooked</w:t>
      </w:r>
      <w:r w:rsidR="00BE07EA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BE07EA" w:rsidRPr="00833A7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BE07EA" w:rsidRPr="00833A78">
        <w:rPr>
          <w:rFonts w:ascii="Times New Roman" w:hAnsi="Times New Roman" w:cs="Times New Roman"/>
          <w:sz w:val="24"/>
          <w:szCs w:val="24"/>
        </w:rPr>
        <w:t>” из англоязычного сборника детских стихов “</w:t>
      </w:r>
      <w:r w:rsidR="00BE07EA" w:rsidRPr="00833A78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BE07EA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BE07EA" w:rsidRPr="00833A78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="00BE07EA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BE07EA" w:rsidRPr="00833A78">
        <w:rPr>
          <w:rFonts w:ascii="Times New Roman" w:hAnsi="Times New Roman" w:cs="Times New Roman"/>
          <w:sz w:val="24"/>
          <w:szCs w:val="24"/>
          <w:lang w:val="en-US"/>
        </w:rPr>
        <w:t>Rhymes</w:t>
      </w:r>
      <w:r w:rsidR="00BE07EA" w:rsidRPr="00833A78">
        <w:rPr>
          <w:rFonts w:ascii="Times New Roman" w:hAnsi="Times New Roman" w:cs="Times New Roman"/>
          <w:sz w:val="24"/>
          <w:szCs w:val="24"/>
        </w:rPr>
        <w:t>”)</w:t>
      </w:r>
      <w:r w:rsidRPr="00833A78">
        <w:rPr>
          <w:rFonts w:ascii="Times New Roman" w:hAnsi="Times New Roman" w:cs="Times New Roman"/>
          <w:sz w:val="24"/>
          <w:szCs w:val="24"/>
        </w:rPr>
        <w:t>;</w:t>
      </w:r>
    </w:p>
    <w:p w:rsidR="00AA4CE6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развивать лексические и грамматические навыки на английском языке;</w:t>
      </w:r>
    </w:p>
    <w:p w:rsidR="00BE07EA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r w:rsidR="00BE07EA" w:rsidRPr="00833A78">
        <w:rPr>
          <w:rFonts w:ascii="Times New Roman" w:hAnsi="Times New Roman" w:cs="Times New Roman"/>
          <w:sz w:val="24"/>
          <w:szCs w:val="24"/>
        </w:rPr>
        <w:t xml:space="preserve">создать условия для активизации имеющихся знаний, умений и навыков в </w:t>
      </w:r>
      <w:r w:rsidRPr="00833A78">
        <w:rPr>
          <w:rFonts w:ascii="Times New Roman" w:hAnsi="Times New Roman" w:cs="Times New Roman"/>
          <w:sz w:val="24"/>
          <w:szCs w:val="24"/>
        </w:rPr>
        <w:t>различных видах деятельности;</w:t>
      </w:r>
    </w:p>
    <w:p w:rsidR="006C7102" w:rsidRPr="00833A78" w:rsidRDefault="00AA4CE6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продемонстрировать возможности иностранного языка как средства междисциплинарной интеграции с предметом естественнонаучного цикла;</w:t>
      </w:r>
    </w:p>
    <w:p w:rsidR="006C7102" w:rsidRPr="00833A78" w:rsidRDefault="006C7102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развивать у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 xml:space="preserve"> способность углублять и расширять предметные и </w:t>
      </w:r>
      <w:proofErr w:type="spellStart"/>
      <w:r w:rsidRPr="00833A7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3A78">
        <w:rPr>
          <w:rFonts w:ascii="Times New Roman" w:hAnsi="Times New Roman" w:cs="Times New Roman"/>
          <w:sz w:val="24"/>
          <w:szCs w:val="24"/>
        </w:rPr>
        <w:t xml:space="preserve"> знания;</w:t>
      </w:r>
    </w:p>
    <w:p w:rsidR="00F76BB4" w:rsidRPr="00833A78" w:rsidRDefault="006C7102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способствовать ф</w:t>
      </w:r>
      <w:r w:rsidR="00F76BB4" w:rsidRPr="00833A78">
        <w:rPr>
          <w:rFonts w:ascii="Times New Roman" w:hAnsi="Times New Roman" w:cs="Times New Roman"/>
          <w:sz w:val="24"/>
          <w:szCs w:val="24"/>
        </w:rPr>
        <w:t>ормировани</w:t>
      </w:r>
      <w:r w:rsidRPr="00833A78">
        <w:rPr>
          <w:rFonts w:ascii="Times New Roman" w:hAnsi="Times New Roman" w:cs="Times New Roman"/>
          <w:sz w:val="24"/>
          <w:szCs w:val="24"/>
        </w:rPr>
        <w:t>ю</w:t>
      </w:r>
      <w:r w:rsidR="00F76BB4" w:rsidRPr="00833A78">
        <w:rPr>
          <w:rFonts w:ascii="Times New Roman" w:hAnsi="Times New Roman" w:cs="Times New Roman"/>
          <w:sz w:val="24"/>
          <w:szCs w:val="24"/>
        </w:rPr>
        <w:t xml:space="preserve"> готовности применять полученные знания и навыки в практической деятельности</w:t>
      </w:r>
      <w:r w:rsidRPr="00833A78">
        <w:rPr>
          <w:rFonts w:ascii="Times New Roman" w:hAnsi="Times New Roman" w:cs="Times New Roman"/>
          <w:sz w:val="24"/>
          <w:szCs w:val="24"/>
        </w:rPr>
        <w:t>.</w:t>
      </w:r>
    </w:p>
    <w:p w:rsidR="006C7102" w:rsidRPr="00833A78" w:rsidRDefault="006C7102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02" w:rsidRPr="00833A78" w:rsidRDefault="006C7102" w:rsidP="00833A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Ход учебного занятия:</w:t>
      </w:r>
    </w:p>
    <w:p w:rsidR="00624ACA" w:rsidRPr="00833A78" w:rsidRDefault="00624ACA" w:rsidP="00833A7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Мотивационное начало. Прием «Черный ящик»</w:t>
      </w:r>
    </w:p>
    <w:p w:rsidR="00624ACA" w:rsidRPr="00833A78" w:rsidRDefault="00624ACA" w:rsidP="00833A7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В ящике символы метода воспитания «Кнут и пряник».</w:t>
      </w:r>
    </w:p>
    <w:p w:rsidR="00624ACA" w:rsidRPr="00833A78" w:rsidRDefault="00624ACA" w:rsidP="00833A7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33A78">
        <w:rPr>
          <w:rFonts w:ascii="Times New Roman" w:hAnsi="Times New Roman" w:cs="Times New Roman"/>
          <w:iCs/>
          <w:sz w:val="24"/>
          <w:szCs w:val="24"/>
        </w:rPr>
        <w:lastRenderedPageBreak/>
        <w:t>Беседа с обучающимися об эффективности данного «метода».</w:t>
      </w:r>
      <w:proofErr w:type="gramEnd"/>
      <w:r w:rsidRPr="00833A78">
        <w:rPr>
          <w:rFonts w:ascii="Times New Roman" w:hAnsi="Times New Roman" w:cs="Times New Roman"/>
          <w:iCs/>
          <w:sz w:val="24"/>
          <w:szCs w:val="24"/>
        </w:rPr>
        <w:t xml:space="preserve"> Работа с понятиями «стимул» и «мотивация»</w:t>
      </w:r>
    </w:p>
    <w:p w:rsidR="00624ACA" w:rsidRPr="00833A78" w:rsidRDefault="00624ACA" w:rsidP="00833A7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Интерактивная лекция </w:t>
      </w:r>
      <w:r w:rsidRPr="00833A78">
        <w:rPr>
          <w:rFonts w:ascii="Times New Roman" w:hAnsi="Times New Roman" w:cs="Times New Roman"/>
          <w:sz w:val="24"/>
          <w:szCs w:val="24"/>
        </w:rPr>
        <w:t xml:space="preserve"> по теме «Кратковременная память» (</w:t>
      </w:r>
      <w:r w:rsidRPr="00833A78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833A78">
        <w:rPr>
          <w:rFonts w:ascii="Times New Roman" w:hAnsi="Times New Roman" w:cs="Times New Roman"/>
          <w:sz w:val="24"/>
          <w:szCs w:val="24"/>
        </w:rPr>
        <w:t xml:space="preserve"> КВП)</w:t>
      </w:r>
      <w:r w:rsidRPr="00833A78">
        <w:rPr>
          <w:rFonts w:ascii="Times New Roman" w:hAnsi="Times New Roman" w:cs="Times New Roman"/>
          <w:sz w:val="24"/>
          <w:szCs w:val="24"/>
        </w:rPr>
        <w:t>: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- ф</w:t>
      </w:r>
      <w:r w:rsidRPr="00833A78">
        <w:rPr>
          <w:rFonts w:ascii="Times New Roman" w:hAnsi="Times New Roman" w:cs="Times New Roman"/>
          <w:iCs/>
          <w:sz w:val="24"/>
          <w:szCs w:val="24"/>
        </w:rPr>
        <w:t>ормирование понятийного аппарата</w:t>
      </w:r>
      <w:r w:rsidRPr="00833A78">
        <w:rPr>
          <w:rFonts w:ascii="Times New Roman" w:hAnsi="Times New Roman" w:cs="Times New Roman"/>
          <w:iCs/>
          <w:sz w:val="24"/>
          <w:szCs w:val="24"/>
        </w:rPr>
        <w:t>;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- преимущества и недостатки </w:t>
      </w:r>
      <w:r w:rsidRPr="00833A78">
        <w:rPr>
          <w:rFonts w:ascii="Times New Roman" w:hAnsi="Times New Roman" w:cs="Times New Roman"/>
          <w:iCs/>
          <w:sz w:val="24"/>
          <w:szCs w:val="24"/>
        </w:rPr>
        <w:t xml:space="preserve"> КВ</w:t>
      </w:r>
      <w:r w:rsidRPr="00833A78">
        <w:rPr>
          <w:rFonts w:ascii="Times New Roman" w:hAnsi="Times New Roman" w:cs="Times New Roman"/>
          <w:iCs/>
          <w:sz w:val="24"/>
          <w:szCs w:val="24"/>
        </w:rPr>
        <w:t>П;</w:t>
      </w:r>
      <w:r w:rsidRPr="00833A7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33A78">
        <w:rPr>
          <w:rFonts w:ascii="Times New Roman" w:hAnsi="Times New Roman" w:cs="Times New Roman"/>
          <w:iCs/>
          <w:sz w:val="24"/>
          <w:szCs w:val="24"/>
        </w:rPr>
        <w:t xml:space="preserve">участки мозга, </w:t>
      </w:r>
      <w:r w:rsidRPr="00833A78">
        <w:rPr>
          <w:rFonts w:ascii="Times New Roman" w:hAnsi="Times New Roman" w:cs="Times New Roman"/>
          <w:iCs/>
          <w:sz w:val="24"/>
          <w:szCs w:val="24"/>
        </w:rPr>
        <w:t>отвечающие за формирование КВП;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- физиологические основы КВП;</w:t>
      </w:r>
      <w:r w:rsidRPr="00833A7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33A78">
        <w:rPr>
          <w:rFonts w:ascii="Times New Roman" w:hAnsi="Times New Roman" w:cs="Times New Roman"/>
          <w:iCs/>
          <w:sz w:val="24"/>
          <w:szCs w:val="24"/>
        </w:rPr>
        <w:t>«эффект музея</w:t>
      </w:r>
      <w:r w:rsidRPr="00833A78">
        <w:rPr>
          <w:rFonts w:ascii="Times New Roman" w:hAnsi="Times New Roman" w:cs="Times New Roman"/>
          <w:iCs/>
          <w:sz w:val="24"/>
          <w:szCs w:val="24"/>
        </w:rPr>
        <w:t>;</w:t>
      </w:r>
      <w:r w:rsidRPr="00833A7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33A78">
        <w:rPr>
          <w:rFonts w:ascii="Times New Roman" w:hAnsi="Times New Roman" w:cs="Times New Roman"/>
          <w:iCs/>
          <w:sz w:val="24"/>
          <w:szCs w:val="24"/>
        </w:rPr>
        <w:t>приемы, позволяющие запоминать информацию</w:t>
      </w:r>
      <w:r w:rsidRPr="00833A78">
        <w:rPr>
          <w:rFonts w:ascii="Times New Roman" w:hAnsi="Times New Roman" w:cs="Times New Roman"/>
          <w:iCs/>
          <w:sz w:val="24"/>
          <w:szCs w:val="24"/>
        </w:rPr>
        <w:t>;</w:t>
      </w:r>
    </w:p>
    <w:p w:rsidR="00624ACA" w:rsidRPr="00833A78" w:rsidRDefault="00624ACA" w:rsidP="00833A78">
      <w:pPr>
        <w:pStyle w:val="a3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33A78">
        <w:rPr>
          <w:rFonts w:ascii="Times New Roman" w:hAnsi="Times New Roman" w:cs="Times New Roman"/>
          <w:iCs/>
          <w:sz w:val="24"/>
          <w:szCs w:val="24"/>
        </w:rPr>
        <w:t>способы разгрузки кратковременной памяти.</w:t>
      </w:r>
    </w:p>
    <w:p w:rsidR="00624ACA" w:rsidRPr="00833A78" w:rsidRDefault="00624ACA" w:rsidP="00833A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Демонстрация способов работы с КВП:</w:t>
      </w:r>
    </w:p>
    <w:p w:rsidR="006C7102" w:rsidRPr="00833A78" w:rsidRDefault="00624ACA" w:rsidP="00833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3.1. </w:t>
      </w:r>
      <w:r w:rsidR="006C7102" w:rsidRPr="00833A78">
        <w:rPr>
          <w:rFonts w:ascii="Times New Roman" w:hAnsi="Times New Roman" w:cs="Times New Roman"/>
          <w:sz w:val="24"/>
          <w:szCs w:val="24"/>
        </w:rPr>
        <w:t xml:space="preserve">Знакомство с аутентичным текстом стихотворения </w:t>
      </w:r>
      <w:r w:rsidR="00B247DA" w:rsidRPr="00833A78">
        <w:rPr>
          <w:rFonts w:ascii="Times New Roman" w:hAnsi="Times New Roman" w:cs="Times New Roman"/>
          <w:sz w:val="24"/>
          <w:szCs w:val="24"/>
        </w:rPr>
        <w:t>“</w:t>
      </w:r>
      <w:r w:rsidR="00B247DA" w:rsidRPr="00833A78">
        <w:rPr>
          <w:rFonts w:ascii="Times New Roman" w:hAnsi="Times New Roman" w:cs="Times New Roman"/>
          <w:sz w:val="24"/>
          <w:szCs w:val="24"/>
          <w:lang w:val="en-US"/>
        </w:rPr>
        <w:t>Crooked</w:t>
      </w:r>
      <w:r w:rsidR="00B247DA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B247DA" w:rsidRPr="00833A7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B247DA" w:rsidRPr="00833A78">
        <w:rPr>
          <w:rFonts w:ascii="Times New Roman" w:hAnsi="Times New Roman" w:cs="Times New Roman"/>
          <w:sz w:val="24"/>
          <w:szCs w:val="24"/>
        </w:rPr>
        <w:t xml:space="preserve">” </w:t>
      </w:r>
      <w:r w:rsidR="006C7102" w:rsidRPr="00833A78">
        <w:rPr>
          <w:rFonts w:ascii="Times New Roman" w:hAnsi="Times New Roman" w:cs="Times New Roman"/>
          <w:sz w:val="24"/>
          <w:szCs w:val="24"/>
        </w:rPr>
        <w:t>из детского англоязычного сборника “</w:t>
      </w:r>
      <w:r w:rsidR="006C7102" w:rsidRPr="00833A78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="006C7102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6C7102" w:rsidRPr="00833A78">
        <w:rPr>
          <w:rFonts w:ascii="Times New Roman" w:hAnsi="Times New Roman" w:cs="Times New Roman"/>
          <w:sz w:val="24"/>
          <w:szCs w:val="24"/>
          <w:lang w:val="en-US"/>
        </w:rPr>
        <w:t>Goose</w:t>
      </w:r>
      <w:r w:rsidR="006C7102"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="006C7102" w:rsidRPr="00833A78">
        <w:rPr>
          <w:rFonts w:ascii="Times New Roman" w:hAnsi="Times New Roman" w:cs="Times New Roman"/>
          <w:sz w:val="24"/>
          <w:szCs w:val="24"/>
          <w:lang w:val="en-US"/>
        </w:rPr>
        <w:t>Rhymes</w:t>
      </w:r>
      <w:r w:rsidR="006C7102" w:rsidRPr="00833A78">
        <w:rPr>
          <w:rFonts w:ascii="Times New Roman" w:hAnsi="Times New Roman" w:cs="Times New Roman"/>
          <w:sz w:val="24"/>
          <w:szCs w:val="24"/>
        </w:rPr>
        <w:t>”</w:t>
      </w:r>
      <w:r w:rsidR="00B247DA" w:rsidRPr="00833A78">
        <w:rPr>
          <w:rFonts w:ascii="Times New Roman" w:hAnsi="Times New Roman" w:cs="Times New Roman"/>
          <w:sz w:val="24"/>
          <w:szCs w:val="24"/>
        </w:rPr>
        <w:t>.</w:t>
      </w:r>
    </w:p>
    <w:p w:rsidR="00B247DA" w:rsidRPr="00833A78" w:rsidRDefault="00B247DA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>ервичное предъявление текста;</w:t>
      </w:r>
    </w:p>
    <w:p w:rsidR="00B247DA" w:rsidRPr="00833A78" w:rsidRDefault="00B247DA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чтение вслух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>;</w:t>
      </w:r>
    </w:p>
    <w:p w:rsidR="00B247DA" w:rsidRPr="00833A78" w:rsidRDefault="00B247DA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беседа по содержанию с целью узнавания </w:t>
      </w:r>
      <w:r w:rsidR="002734B2" w:rsidRPr="00833A78">
        <w:rPr>
          <w:rFonts w:ascii="Times New Roman" w:hAnsi="Times New Roman" w:cs="Times New Roman"/>
          <w:sz w:val="24"/>
          <w:szCs w:val="24"/>
        </w:rPr>
        <w:t xml:space="preserve">текста в </w:t>
      </w:r>
      <w:proofErr w:type="spellStart"/>
      <w:r w:rsidR="002734B2" w:rsidRPr="00833A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734B2" w:rsidRPr="00833A78">
        <w:rPr>
          <w:rFonts w:ascii="Times New Roman" w:hAnsi="Times New Roman" w:cs="Times New Roman"/>
          <w:sz w:val="24"/>
          <w:szCs w:val="24"/>
        </w:rPr>
        <w:t>. на родном языке;</w:t>
      </w:r>
    </w:p>
    <w:p w:rsidR="002734B2" w:rsidRPr="00833A78" w:rsidRDefault="002734B2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знакомство с переводом С.Я. Маршака и К.И. Чуковского (Приложение 1).</w:t>
      </w:r>
    </w:p>
    <w:p w:rsidR="002734B2" w:rsidRPr="00833A78" w:rsidRDefault="002734B2" w:rsidP="00833A7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Разучивание стихотворения наизусть с демонстрацией различных приемов запоминания.</w:t>
      </w:r>
    </w:p>
    <w:p w:rsidR="002734B2" w:rsidRPr="00833A78" w:rsidRDefault="002734B2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r w:rsidR="00AD084E" w:rsidRPr="00833A78">
        <w:rPr>
          <w:rFonts w:ascii="Times New Roman" w:hAnsi="Times New Roman" w:cs="Times New Roman"/>
          <w:sz w:val="24"/>
          <w:szCs w:val="24"/>
        </w:rPr>
        <w:t>замена повторяющегося слова движением;</w:t>
      </w:r>
    </w:p>
    <w:p w:rsidR="00AD084E" w:rsidRPr="00833A78" w:rsidRDefault="00AD084E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использование ментальной карты (схема </w:t>
      </w:r>
      <w:r w:rsidRPr="00833A78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833A78">
        <w:rPr>
          <w:rFonts w:ascii="Times New Roman" w:hAnsi="Times New Roman" w:cs="Times New Roman"/>
          <w:sz w:val="24"/>
          <w:szCs w:val="24"/>
        </w:rPr>
        <w:t xml:space="preserve"> </w:t>
      </w:r>
      <w:r w:rsidRPr="00833A78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Pr="00833A78">
        <w:rPr>
          <w:rFonts w:ascii="Times New Roman" w:hAnsi="Times New Roman" w:cs="Times New Roman"/>
          <w:sz w:val="24"/>
          <w:szCs w:val="24"/>
        </w:rPr>
        <w:t>);</w:t>
      </w:r>
    </w:p>
    <w:p w:rsidR="00AD084E" w:rsidRPr="00833A78" w:rsidRDefault="00AD084E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3A78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833A78">
        <w:rPr>
          <w:rFonts w:ascii="Times New Roman" w:hAnsi="Times New Roman" w:cs="Times New Roman"/>
          <w:sz w:val="24"/>
          <w:szCs w:val="24"/>
        </w:rPr>
        <w:t xml:space="preserve"> текста под музыку;</w:t>
      </w:r>
    </w:p>
    <w:p w:rsidR="00AD084E" w:rsidRPr="00833A78" w:rsidRDefault="00AD084E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- знакомство с историей стихотворения (спрятанный смысл) – толкование содержания.</w:t>
      </w:r>
    </w:p>
    <w:p w:rsidR="00624ACA" w:rsidRPr="00833A78" w:rsidRDefault="00624ACA" w:rsidP="00833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4. Самостоятельная работа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 xml:space="preserve"> с текстом.</w:t>
      </w:r>
    </w:p>
    <w:p w:rsidR="00624ACA" w:rsidRPr="00833A78" w:rsidRDefault="00833A78" w:rsidP="00833A7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4.1. </w:t>
      </w:r>
      <w:proofErr w:type="gramStart"/>
      <w:r w:rsidR="00624ACA" w:rsidRPr="00833A78">
        <w:rPr>
          <w:rFonts w:ascii="Times New Roman" w:hAnsi="Times New Roman" w:cs="Times New Roman"/>
          <w:iCs/>
          <w:sz w:val="24"/>
          <w:szCs w:val="24"/>
        </w:rPr>
        <w:t>Работая в паре, обучающимся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 xml:space="preserve"> предлагается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 xml:space="preserve"> ознакомиться с текстом </w:t>
      </w:r>
      <w:r w:rsidR="00E55E7E">
        <w:rPr>
          <w:rFonts w:ascii="Times New Roman" w:hAnsi="Times New Roman" w:cs="Times New Roman"/>
          <w:iCs/>
          <w:sz w:val="24"/>
          <w:szCs w:val="24"/>
        </w:rPr>
        <w:t xml:space="preserve">(Приложение 2) 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>о долговременной памяти (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>далее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 xml:space="preserve"> ДВП)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 xml:space="preserve">,  и 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>выделить в нем условия формирования ДВП</w:t>
      </w:r>
      <w:r w:rsidR="00624ACA" w:rsidRPr="00833A7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833A78" w:rsidRPr="00833A78" w:rsidRDefault="00833A78" w:rsidP="00833A7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4.2. Обучающиеся на основе текста формулируют основные положения, сопровождая свой ответ комментариями и примерами из личного опыта.</w:t>
      </w:r>
    </w:p>
    <w:p w:rsidR="00833A78" w:rsidRPr="00833A78" w:rsidRDefault="00833A78" w:rsidP="00833A7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 xml:space="preserve">4.3. Тезисы текста представляются в виде </w:t>
      </w:r>
      <w:proofErr w:type="spellStart"/>
      <w:r w:rsidRPr="00833A78">
        <w:rPr>
          <w:rFonts w:ascii="Times New Roman" w:hAnsi="Times New Roman" w:cs="Times New Roman"/>
          <w:iCs/>
          <w:sz w:val="24"/>
          <w:szCs w:val="24"/>
        </w:rPr>
        <w:t>инфографики</w:t>
      </w:r>
      <w:proofErr w:type="spellEnd"/>
      <w:r w:rsidRPr="00833A78">
        <w:rPr>
          <w:rFonts w:ascii="Times New Roman" w:hAnsi="Times New Roman" w:cs="Times New Roman"/>
          <w:iCs/>
          <w:sz w:val="24"/>
          <w:szCs w:val="24"/>
        </w:rPr>
        <w:t>.</w:t>
      </w:r>
    </w:p>
    <w:p w:rsidR="00833A78" w:rsidRPr="00833A78" w:rsidRDefault="00833A78" w:rsidP="00833A7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5. Закрепление новых знаний в процессе беседы.</w:t>
      </w:r>
      <w:r w:rsidR="00E55E7E">
        <w:rPr>
          <w:rFonts w:ascii="Times New Roman" w:hAnsi="Times New Roman" w:cs="Times New Roman"/>
          <w:iCs/>
          <w:sz w:val="24"/>
          <w:szCs w:val="24"/>
        </w:rPr>
        <w:t xml:space="preserve"> Прием «Закладка»</w:t>
      </w:r>
    </w:p>
    <w:p w:rsidR="00833A78" w:rsidRPr="00833A78" w:rsidRDefault="00833A78" w:rsidP="00833A7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33A78">
        <w:rPr>
          <w:rFonts w:ascii="Times New Roman" w:hAnsi="Times New Roman" w:cs="Times New Roman"/>
          <w:iCs/>
          <w:sz w:val="24"/>
          <w:szCs w:val="24"/>
        </w:rPr>
        <w:t>6. Обратная связь. Рефлексия.</w:t>
      </w:r>
      <w:bookmarkStart w:id="0" w:name="_GoBack"/>
      <w:bookmarkEnd w:id="0"/>
    </w:p>
    <w:p w:rsidR="00833A78" w:rsidRDefault="008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4ACA" w:rsidRPr="00833A78" w:rsidRDefault="00833A78" w:rsidP="00833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833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b/>
          <w:i/>
          <w:sz w:val="24"/>
          <w:szCs w:val="24"/>
          <w:lang w:val="en-US"/>
        </w:rPr>
        <w:t>The Crooked Man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There was a crooked man,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And he walked a crooked mile,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He found a crooked sixpence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Against a crooked stile;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He bought a crooked cat,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3A78">
        <w:rPr>
          <w:rFonts w:ascii="Times New Roman" w:hAnsi="Times New Roman" w:cs="Times New Roman"/>
          <w:sz w:val="24"/>
          <w:szCs w:val="24"/>
          <w:lang w:val="en-US"/>
        </w:rPr>
        <w:t>Which caught a crooked mouse,</w:t>
      </w:r>
      <w:proofErr w:type="gramEnd"/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And they all lived together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A78">
        <w:rPr>
          <w:rFonts w:ascii="Times New Roman" w:hAnsi="Times New Roman" w:cs="Times New Roman"/>
          <w:sz w:val="24"/>
          <w:szCs w:val="24"/>
          <w:lang w:val="en-US"/>
        </w:rPr>
        <w:t>In a little crooked house.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3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lastRenderedPageBreak/>
        <w:t>Жил-был человечек кривой на мосту.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Прошел он однажды кривую версту.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вдруг на пути меж камней мостовой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Нашел потускневший полтинник кривой.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Купил на полтинник кривую он кошку,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А кошка кривую нашла ему мышку.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так они жили втроем понемножку,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Покуда не рухнул кривой их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833A78">
        <w:rPr>
          <w:rFonts w:ascii="Times New Roman" w:hAnsi="Times New Roman" w:cs="Times New Roman"/>
          <w:sz w:val="24"/>
          <w:szCs w:val="24"/>
        </w:rPr>
        <w:t>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Перевод С. Маршака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Жил на свете человек,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Скрюченные ножки,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гулял он целый век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По скрюченной дорожке.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А за скрюченной рекой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 xml:space="preserve">В скрюченном </w:t>
      </w:r>
      <w:proofErr w:type="gramStart"/>
      <w:r w:rsidRPr="00833A78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Жили летом и зимой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Скрюченные мышки.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стояли у ворот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Скрюченные елки,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Там гуляли без забот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Скрюченные волки.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была у них одна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Скрюченная кошка,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И мяукала она,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Сидя у окошка.</w:t>
      </w:r>
    </w:p>
    <w:p w:rsidR="00833A78" w:rsidRP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78">
        <w:rPr>
          <w:rFonts w:ascii="Times New Roman" w:hAnsi="Times New Roman" w:cs="Times New Roman"/>
          <w:sz w:val="24"/>
          <w:szCs w:val="24"/>
        </w:rPr>
        <w:t>Перевод К. Чуковского</w:t>
      </w:r>
    </w:p>
    <w:p w:rsidR="00833A78" w:rsidRDefault="008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3A78" w:rsidRDefault="00833A78" w:rsidP="00833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3A78" w:rsidSect="00833A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3A78" w:rsidRPr="00E55E7E" w:rsidRDefault="00833A78" w:rsidP="00E55E7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E7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 xml:space="preserve">Изучать память всерьез начали 120 лет назад. В основе современной </w:t>
      </w:r>
      <w:proofErr w:type="spellStart"/>
      <w:r w:rsidRPr="00E55E7E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E55E7E">
        <w:rPr>
          <w:rFonts w:ascii="Times New Roman" w:hAnsi="Times New Roman" w:cs="Times New Roman"/>
          <w:sz w:val="24"/>
          <w:szCs w:val="24"/>
        </w:rPr>
        <w:t xml:space="preserve"> лежат работы русского ученого-физиолога Ивана Павлова, известного экспериментами на собаках. 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В нашем мозге около 90 миллиардов нервных клеток, это в десять раз больше, чем жителей на нашей планете. При этом каждый нейрон формирует от трех до десяти тысяч контактов. Представьте, что у вас в кармане есть записная книжка, в которой пять тысяч человек, и вы регулярно созваниваетесь с каждым, чтобы обменяться информацией.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 xml:space="preserve">Основная область нашей долговременной памяти — кора больших полушарий мозга. За кратковременную память отвечает небольшая зона в глубине височных долей, </w:t>
      </w:r>
      <w:proofErr w:type="spellStart"/>
      <w:r w:rsidRPr="00E55E7E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  <w:r w:rsidRPr="00E55E7E">
        <w:rPr>
          <w:rFonts w:ascii="Times New Roman" w:hAnsi="Times New Roman" w:cs="Times New Roman"/>
          <w:sz w:val="24"/>
          <w:szCs w:val="24"/>
        </w:rPr>
        <w:t>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Кратковременную память легко переполнить однотипной информацией. Это можно назвать «эффектом музея» — в первый час прогулки по Эрмитажу все кажется красивым и интересным, но через определенное время все фламандцы сливаются в одно единое цветовое пятно и совсем не вызывают восторгов.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 xml:space="preserve">Как же разгружать кратковременную память? Менять виды деятельности, переключаться с умственной деятельности на </w:t>
      </w:r>
      <w:proofErr w:type="gramStart"/>
      <w:r w:rsidRPr="00E55E7E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E55E7E">
        <w:rPr>
          <w:rFonts w:ascii="Times New Roman" w:hAnsi="Times New Roman" w:cs="Times New Roman"/>
          <w:sz w:val="24"/>
          <w:szCs w:val="24"/>
        </w:rPr>
        <w:t>. После 15-20 минут быстрой ходьбы мозг начинает работать гораздо эффективнее.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E7E">
        <w:rPr>
          <w:rFonts w:ascii="Times New Roman" w:hAnsi="Times New Roman" w:cs="Times New Roman"/>
          <w:sz w:val="24"/>
          <w:szCs w:val="24"/>
        </w:rPr>
        <w:t>Основная часть процесса перезаписи информации из кратковременной памяти в долговременную происходит во сне, именно поэтому так важно спать достаточное количество времени.</w:t>
      </w:r>
      <w:proofErr w:type="gramEnd"/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Важно осознанно ограничивать себя от негативной информации. Она эмоционально значима, соответственно, останется в долговременной памяти, и от нее будет очень непросто избавиться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Для укрепления долговременной памяти полезны публичные выступления и получение позитивной и негативной обратной связи от слушателей. Если такая активность дается вам сложно, начните выступать наедине перед видеокамерой.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Условия успешного формирования долговременной памяти, которые в исходном виде сформулировал еще Иван Павлов: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5E7E">
        <w:rPr>
          <w:rFonts w:ascii="Times New Roman" w:hAnsi="Times New Roman" w:cs="Times New Roman"/>
          <w:sz w:val="24"/>
          <w:szCs w:val="24"/>
        </w:rPr>
        <w:t>Чем больше эмоций вы получаете в процессе изучения нового, тем быстрее запоминается информация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5E7E">
        <w:rPr>
          <w:rFonts w:ascii="Times New Roman" w:hAnsi="Times New Roman" w:cs="Times New Roman"/>
          <w:sz w:val="24"/>
          <w:szCs w:val="24"/>
        </w:rPr>
        <w:t>.</w:t>
      </w:r>
    </w:p>
    <w:p w:rsidR="00E55E7E" w:rsidRPr="00E55E7E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 xml:space="preserve">Серьезная информация не усваивается с одного раза, нужно повторно «загружать ее на </w:t>
      </w:r>
      <w:proofErr w:type="spellStart"/>
      <w:r w:rsidRPr="00E55E7E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  <w:r w:rsidRPr="00E55E7E">
        <w:rPr>
          <w:rFonts w:ascii="Times New Roman" w:hAnsi="Times New Roman" w:cs="Times New Roman"/>
          <w:sz w:val="24"/>
          <w:szCs w:val="24"/>
        </w:rPr>
        <w:t>», чтобы он вновь и вновь пытался «переписать» ее на большую кору. Поэтому выражение «повторение — мать учения» является чистой правдой.</w:t>
      </w:r>
    </w:p>
    <w:p w:rsidR="00E55E7E" w:rsidRPr="00E55E7E" w:rsidRDefault="00E55E7E" w:rsidP="00E55E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 xml:space="preserve">В процессе обучения новому не должно быть сильных отвлекающих факторов. Мозг — процессор с ограниченными возможностями. Если в него загружено слишком много </w:t>
      </w:r>
      <w:r w:rsidRPr="00E55E7E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процессов, они начинают мешать друг другу. При работе с новой информацией многозадачность значительно снижает качество его функционирования. </w:t>
      </w:r>
    </w:p>
    <w:p w:rsidR="00833A78" w:rsidRPr="00833A78" w:rsidRDefault="00E55E7E" w:rsidP="00E55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7E">
        <w:rPr>
          <w:rFonts w:ascii="Times New Roman" w:hAnsi="Times New Roman" w:cs="Times New Roman"/>
          <w:sz w:val="24"/>
          <w:szCs w:val="24"/>
        </w:rPr>
        <w:t>Запоминанию новой информации мешают избыточный стресс, недостаток движения и неправильное питание. Для развития долговременной памяти важно создать необходимый эмоциональный фон, создать установку: «Я делаю это, потому что мне интересно или, если я этого не сделаю, мне будет некомфортно». Когда объединяется позитивное и негативное подкрепление, стимул становится достаточным для того, чтобы успешно справляться с какой-либо деятельностью. Но не давите на себя слишком сильно, иначе стимул может перерасти в хронический стресс.</w:t>
      </w:r>
    </w:p>
    <w:sectPr w:rsidR="00833A78" w:rsidRPr="00833A78" w:rsidSect="00833A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7F2"/>
    <w:multiLevelType w:val="hybridMultilevel"/>
    <w:tmpl w:val="67F2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023EB"/>
    <w:multiLevelType w:val="multilevel"/>
    <w:tmpl w:val="13F6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73"/>
    <w:rsid w:val="000235B6"/>
    <w:rsid w:val="002734B2"/>
    <w:rsid w:val="004F0273"/>
    <w:rsid w:val="005F11D4"/>
    <w:rsid w:val="00624ACA"/>
    <w:rsid w:val="006C7102"/>
    <w:rsid w:val="00833A78"/>
    <w:rsid w:val="00A54B3A"/>
    <w:rsid w:val="00AA4CE6"/>
    <w:rsid w:val="00AD084E"/>
    <w:rsid w:val="00B247DA"/>
    <w:rsid w:val="00BE07EA"/>
    <w:rsid w:val="00E55E7E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стоколяс</dc:creator>
  <cp:keywords/>
  <dc:description/>
  <cp:lastModifiedBy>Пользователь</cp:lastModifiedBy>
  <cp:revision>3</cp:revision>
  <dcterms:created xsi:type="dcterms:W3CDTF">2023-02-05T13:45:00Z</dcterms:created>
  <dcterms:modified xsi:type="dcterms:W3CDTF">2023-02-07T10:07:00Z</dcterms:modified>
</cp:coreProperties>
</file>